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05 czerwca 2020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DPPI-WIT.005.76.2020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RPr="0086131E" w:rsidP="00604B35">
      <w:pPr>
        <w:pStyle w:val="menfont"/>
        <w:rPr>
          <w:b/>
        </w:rPr>
      </w:pPr>
    </w:p>
    <w:p w:rsidR="00396E3D" w:rsidRPr="0086131E" w:rsidP="00396E3D">
      <w:pPr>
        <w:pStyle w:val="menfont"/>
        <w:rPr>
          <w:b/>
        </w:rPr>
      </w:pPr>
      <w:bookmarkStart w:id="3" w:name="ezdAdresatAdresKraj"/>
      <w:r w:rsidRPr="0086131E">
        <w:rPr>
          <w:b/>
        </w:rPr>
        <w:t>Pan</w:t>
      </w:r>
    </w:p>
    <w:p w:rsidR="0086131E" w:rsidRPr="0086131E" w:rsidP="00396E3D">
      <w:pPr>
        <w:pStyle w:val="menfont"/>
        <w:rPr>
          <w:b/>
        </w:rPr>
      </w:pPr>
      <w:r w:rsidRPr="0086131E">
        <w:rPr>
          <w:b/>
        </w:rPr>
        <w:t>Jacek Paziewski</w:t>
      </w:r>
    </w:p>
    <w:p w:rsidR="0086131E" w:rsidRPr="0086131E" w:rsidP="00396E3D">
      <w:pPr>
        <w:pStyle w:val="menfont"/>
        <w:rPr>
          <w:b/>
        </w:rPr>
      </w:pPr>
      <w:r w:rsidRPr="0086131E">
        <w:rPr>
          <w:b/>
        </w:rPr>
        <w:t>Sekretarz Komitetu Rady Ministrów</w:t>
      </w:r>
    </w:p>
    <w:p w:rsidR="0086131E" w:rsidRPr="0086131E" w:rsidP="00396E3D">
      <w:pPr>
        <w:pStyle w:val="menfont"/>
        <w:rPr>
          <w:b/>
        </w:rPr>
      </w:pPr>
      <w:r w:rsidRPr="0086131E">
        <w:rPr>
          <w:b/>
        </w:rPr>
        <w:t>do spraw Cyfryzacji</w:t>
      </w:r>
    </w:p>
    <w:p w:rsidR="00604B35" w:rsidP="00604B35">
      <w:pPr>
        <w:pStyle w:val="menfont"/>
      </w:pPr>
      <w:bookmarkEnd w:id="3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Szanowny Panie Sekretarzu,</w:t>
      </w:r>
    </w:p>
    <w:p w:rsidR="00604B35" w:rsidP="00604B35">
      <w:pPr>
        <w:pStyle w:val="menfont"/>
      </w:pPr>
    </w:p>
    <w:p w:rsidR="00604B35" w:rsidP="0086131E">
      <w:pPr>
        <w:pStyle w:val="menfont"/>
        <w:spacing w:line="276" w:lineRule="auto"/>
      </w:pPr>
    </w:p>
    <w:p w:rsidR="00604B35" w:rsidRPr="0086131E" w:rsidP="0086131E">
      <w:pPr>
        <w:pStyle w:val="menfont"/>
        <w:spacing w:line="276" w:lineRule="auto"/>
        <w:jc w:val="both"/>
        <w:rPr>
          <w:b/>
        </w:rPr>
      </w:pPr>
      <w:r>
        <w:t>w związku w przedłużeniem terminu realizacji projektu informatycznego pn. Integracja Baz Danych Systemu Oświaty do 29 maja 2020 r., w załączeniu przekazuję raport z postępu rzeczowo-</w:t>
      </w:r>
      <w:r w:rsidRPr="0086131E">
        <w:t>finansowego za II kwartał 2020 roku</w:t>
      </w:r>
      <w:r>
        <w:rPr>
          <w:b/>
        </w:rPr>
        <w:t xml:space="preserve"> </w:t>
      </w:r>
      <w:r>
        <w:t xml:space="preserve">zakończonego projektu pn. </w:t>
      </w:r>
      <w:r w:rsidRPr="0086131E">
        <w:rPr>
          <w:i/>
        </w:rPr>
        <w:t>Integracja Baz Danych Systemu Oświaty</w:t>
      </w:r>
      <w:r>
        <w:t>.</w:t>
      </w:r>
    </w:p>
    <w:p w:rsidR="0086131E" w:rsidP="0086131E">
      <w:pPr>
        <w:pStyle w:val="menfont"/>
        <w:spacing w:line="276" w:lineRule="auto"/>
        <w:jc w:val="both"/>
      </w:pPr>
    </w:p>
    <w:p w:rsidR="00604B35" w:rsidP="0086131E">
      <w:pPr>
        <w:pStyle w:val="menfont"/>
        <w:spacing w:line="276" w:lineRule="auto"/>
        <w:jc w:val="both"/>
      </w:pPr>
      <w:r>
        <w:t>Zwracam się z prośbą o skierowanie ww. raportu do zaopiniowania przez członków Komitetu Rady Ministrów do spraw Cyfryzacji w trybie korespondencyjnego uzgadniania stanowisk.</w:t>
      </w:r>
    </w:p>
    <w:p w:rsidR="00604B35" w:rsidP="00604B35">
      <w:pPr>
        <w:pStyle w:val="menfont"/>
      </w:pPr>
    </w:p>
    <w:p w:rsidR="00604B35" w:rsidP="00604B35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86131E" w:rsidP="00604B35"/>
    <w:p w:rsidR="0086131E" w:rsidRPr="0086131E" w:rsidP="0086131E"/>
    <w:p w:rsidR="0086131E" w:rsidP="0086131E"/>
    <w:p w:rsidR="009045F6" w:rsidP="0086131E">
      <w:r>
        <w:t>Załącznik:</w:t>
      </w:r>
    </w:p>
    <w:p w:rsidR="0086131E" w:rsidRPr="0086131E" w:rsidP="00963EBA">
      <w:pPr>
        <w:jc w:val="both"/>
      </w:pPr>
      <w:r>
        <w:t xml:space="preserve">- </w:t>
      </w:r>
      <w:r w:rsidRPr="0086131E">
        <w:t>Raport z</w:t>
      </w:r>
      <w:bookmarkStart w:id="6" w:name="_GoBack"/>
      <w:r w:rsidRPr="0086131E">
        <w:t>a II kwart</w:t>
      </w:r>
      <w:r>
        <w:t xml:space="preserve">ał 2020 r. </w:t>
      </w:r>
      <w:r w:rsidR="00963EBA">
        <w:t xml:space="preserve">z </w:t>
      </w:r>
      <w:r>
        <w:t>projektu Integracja Baz Danych Systemu O</w:t>
      </w:r>
      <w:r w:rsidRPr="0086131E">
        <w:t>światy</w:t>
      </w:r>
      <w:bookmarkEnd w:id="6"/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Nagwek1Znak"/>
    <w:uiPriority w:val="9"/>
    <w:qFormat/>
    <w:rsid w:val="0086131E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character" w:customStyle="1" w:styleId="Nagwek1Znak">
    <w:name w:val="Nagłówek 1 Znak"/>
    <w:basedOn w:val="DefaultParagraphFont"/>
    <w:link w:val="Heading1"/>
    <w:uiPriority w:val="9"/>
    <w:rsid w:val="0086131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103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John Justyna</cp:lastModifiedBy>
  <cp:revision>2</cp:revision>
  <dcterms:created xsi:type="dcterms:W3CDTF">2018-03-20T11:49:00Z</dcterms:created>
  <dcterms:modified xsi:type="dcterms:W3CDTF">2020-06-04T13:26:00Z</dcterms:modified>
</cp:coreProperties>
</file>